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1624" w:type="dxa"/>
        <w:tblInd w:w="1757" w:type="dxa"/>
        <w:tblLook w:val="04A0" w:firstRow="1" w:lastRow="0" w:firstColumn="1" w:lastColumn="0" w:noHBand="0" w:noVBand="1"/>
      </w:tblPr>
      <w:tblGrid>
        <w:gridCol w:w="1560"/>
        <w:gridCol w:w="8221"/>
        <w:gridCol w:w="1843"/>
      </w:tblGrid>
      <w:tr w:rsidR="005123AD" w:rsidTr="00D83D40">
        <w:trPr>
          <w:trHeight w:val="404"/>
        </w:trPr>
        <w:tc>
          <w:tcPr>
            <w:tcW w:w="11624" w:type="dxa"/>
            <w:gridSpan w:val="3"/>
            <w:shd w:val="clear" w:color="auto" w:fill="F2F2F2" w:themeFill="background1" w:themeFillShade="F2"/>
          </w:tcPr>
          <w:p w:rsidR="005123AD" w:rsidRPr="00973E2C" w:rsidRDefault="005123AD" w:rsidP="00973E2C">
            <w:pPr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مصوبات شورای پژوهشی: سال 1396</w:t>
            </w:r>
          </w:p>
        </w:tc>
      </w:tr>
      <w:tr w:rsidR="00973E2C" w:rsidTr="00AA14F6">
        <w:trPr>
          <w:trHeight w:val="410"/>
        </w:trPr>
        <w:tc>
          <w:tcPr>
            <w:tcW w:w="1560" w:type="dxa"/>
            <w:shd w:val="clear" w:color="auto" w:fill="F2F2F2" w:themeFill="background1" w:themeFillShade="F2"/>
          </w:tcPr>
          <w:p w:rsidR="00973E2C" w:rsidRPr="00973E2C" w:rsidRDefault="00973E2C" w:rsidP="00973E2C">
            <w:pPr>
              <w:jc w:val="center"/>
              <w:rPr>
                <w:rFonts w:cs="B Titr"/>
                <w:sz w:val="22"/>
                <w:szCs w:val="22"/>
                <w:rtl/>
              </w:rPr>
            </w:pPr>
            <w:r w:rsidRPr="00973E2C">
              <w:rPr>
                <w:rFonts w:cs="B Titr" w:hint="cs"/>
                <w:sz w:val="22"/>
                <w:szCs w:val="22"/>
                <w:rtl/>
              </w:rPr>
              <w:t>موضوع</w:t>
            </w:r>
          </w:p>
        </w:tc>
        <w:tc>
          <w:tcPr>
            <w:tcW w:w="8221" w:type="dxa"/>
            <w:shd w:val="clear" w:color="auto" w:fill="F2F2F2" w:themeFill="background1" w:themeFillShade="F2"/>
          </w:tcPr>
          <w:p w:rsidR="00973E2C" w:rsidRPr="00973E2C" w:rsidRDefault="00973E2C" w:rsidP="00973E2C">
            <w:pPr>
              <w:jc w:val="center"/>
              <w:rPr>
                <w:rFonts w:cs="B Titr"/>
                <w:sz w:val="22"/>
                <w:szCs w:val="22"/>
                <w:rtl/>
              </w:rPr>
            </w:pPr>
            <w:r w:rsidRPr="00973E2C">
              <w:rPr>
                <w:rFonts w:cs="B Titr" w:hint="cs"/>
                <w:sz w:val="22"/>
                <w:szCs w:val="22"/>
                <w:rtl/>
              </w:rPr>
              <w:t>مصوبه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973E2C" w:rsidRPr="00973E2C" w:rsidRDefault="00973E2C" w:rsidP="00973E2C">
            <w:pPr>
              <w:jc w:val="center"/>
              <w:rPr>
                <w:rFonts w:cs="B Titr"/>
                <w:sz w:val="22"/>
                <w:szCs w:val="22"/>
                <w:rtl/>
              </w:rPr>
            </w:pPr>
            <w:r w:rsidRPr="00973E2C">
              <w:rPr>
                <w:rFonts w:cs="B Titr" w:hint="cs"/>
                <w:sz w:val="22"/>
                <w:szCs w:val="22"/>
                <w:rtl/>
              </w:rPr>
              <w:t>تاریخ شورا</w:t>
            </w:r>
          </w:p>
        </w:tc>
      </w:tr>
      <w:tr w:rsidR="002936CD" w:rsidTr="00A215F3">
        <w:trPr>
          <w:trHeight w:val="1211"/>
        </w:trPr>
        <w:tc>
          <w:tcPr>
            <w:tcW w:w="1560" w:type="dxa"/>
            <w:vMerge w:val="restart"/>
          </w:tcPr>
          <w:p w:rsidR="002936CD" w:rsidRDefault="002936CD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Default="002936CD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Default="002936CD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Default="002936CD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Pr="004965EE" w:rsidRDefault="002936CD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پیش شرط بررسی هسته های پژوهشی</w:t>
            </w:r>
          </w:p>
        </w:tc>
        <w:tc>
          <w:tcPr>
            <w:tcW w:w="8221" w:type="dxa"/>
          </w:tcPr>
          <w:p w:rsidR="002936CD" w:rsidRPr="002936CD" w:rsidRDefault="002936CD" w:rsidP="002936CD">
            <w:pPr>
              <w:jc w:val="medium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ب</w:t>
            </w:r>
            <w:r w:rsidRPr="002936CD">
              <w:rPr>
                <w:rFonts w:cs="B Nazanin" w:hint="cs"/>
                <w:b/>
                <w:bCs/>
                <w:sz w:val="24"/>
                <w:szCs w:val="24"/>
                <w:rtl/>
              </w:rPr>
              <w:t>ا توجه به محدودیت های هسته های پژوهشی هر دانشکده، مقرر گردید هر گروه  حداکثر دو هسته پژوهشی پیشنهاد دهد ( لازم به ذکر است تصمیم گیری نهایی در خصوص هسته ها در جلسه مشترک دانشکده با دفتر هماهنگی مراکز تحقیقاتی دانشگاه انجام خواهد شد)</w:t>
            </w:r>
          </w:p>
        </w:tc>
        <w:tc>
          <w:tcPr>
            <w:tcW w:w="1843" w:type="dxa"/>
            <w:vMerge w:val="restart"/>
          </w:tcPr>
          <w:p w:rsidR="002936CD" w:rsidRDefault="002936CD" w:rsidP="002936C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Default="002936CD" w:rsidP="002936C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Default="002936CD" w:rsidP="002936C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Default="002936CD" w:rsidP="002936C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Default="002936CD" w:rsidP="002936C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  <w:p w:rsidR="002936CD" w:rsidRPr="004965EE" w:rsidRDefault="002936CD" w:rsidP="002936C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13/12/96</w:t>
            </w:r>
          </w:p>
        </w:tc>
      </w:tr>
      <w:tr w:rsidR="002936CD" w:rsidTr="00A215F3">
        <w:trPr>
          <w:trHeight w:val="980"/>
        </w:trPr>
        <w:tc>
          <w:tcPr>
            <w:tcW w:w="1560" w:type="dxa"/>
            <w:vMerge/>
          </w:tcPr>
          <w:p w:rsidR="002936CD" w:rsidRDefault="002936CD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21" w:type="dxa"/>
          </w:tcPr>
          <w:p w:rsidR="002936CD" w:rsidRPr="004965EE" w:rsidRDefault="002936CD" w:rsidP="00027164">
            <w:pPr>
              <w:jc w:val="medium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2936CD">
              <w:rPr>
                <w:rFonts w:cs="B Nazanin" w:hint="cs"/>
                <w:b/>
                <w:bCs/>
                <w:sz w:val="24"/>
                <w:szCs w:val="24"/>
                <w:rtl/>
              </w:rPr>
              <w:t>عنوان هسته پژوهشی باید مرتبط با تخصص، دانش و مهارت های مسئول و دستیار هسته پژوهشی باشد</w:t>
            </w:r>
          </w:p>
        </w:tc>
        <w:tc>
          <w:tcPr>
            <w:tcW w:w="1843" w:type="dxa"/>
            <w:vMerge/>
          </w:tcPr>
          <w:p w:rsidR="002936CD" w:rsidRPr="004965EE" w:rsidRDefault="002936CD" w:rsidP="004965EE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</w:tr>
      <w:tr w:rsidR="002936CD" w:rsidTr="00A215F3">
        <w:trPr>
          <w:trHeight w:val="980"/>
        </w:trPr>
        <w:tc>
          <w:tcPr>
            <w:tcW w:w="1560" w:type="dxa"/>
            <w:vMerge/>
          </w:tcPr>
          <w:p w:rsidR="002936CD" w:rsidRDefault="002936CD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21" w:type="dxa"/>
          </w:tcPr>
          <w:p w:rsidR="002936CD" w:rsidRPr="002936CD" w:rsidRDefault="002936CD" w:rsidP="002936CD">
            <w:pPr>
              <w:pStyle w:val="ListParagraph"/>
              <w:numPr>
                <w:ilvl w:val="0"/>
                <w:numId w:val="1"/>
              </w:numPr>
              <w:jc w:val="mediumKashida"/>
              <w:rPr>
                <w:rFonts w:cs="B Nazanin"/>
                <w:b/>
                <w:bCs/>
                <w:sz w:val="24"/>
                <w:szCs w:val="24"/>
              </w:rPr>
            </w:pPr>
            <w:r w:rsidRPr="002936CD">
              <w:rPr>
                <w:rFonts w:cs="B Nazanin" w:hint="cs"/>
                <w:b/>
                <w:bCs/>
                <w:sz w:val="24"/>
                <w:szCs w:val="24"/>
                <w:rtl/>
              </w:rPr>
              <w:t>مستندات مورد نیاز برای بررسی هسته پژوهشی عبارت است از:</w:t>
            </w:r>
          </w:p>
          <w:p w:rsidR="002936CD" w:rsidRPr="002936CD" w:rsidRDefault="002936CD" w:rsidP="002936CD">
            <w:pPr>
              <w:pStyle w:val="ListParagraph"/>
              <w:jc w:val="medium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2936CD">
              <w:rPr>
                <w:rFonts w:cs="B Nazanin" w:hint="cs"/>
                <w:b/>
                <w:bCs/>
                <w:sz w:val="24"/>
                <w:szCs w:val="24"/>
                <w:rtl/>
              </w:rPr>
              <w:t>-</w:t>
            </w:r>
            <w:r w:rsidRPr="002936CD">
              <w:rPr>
                <w:rFonts w:cs="B Nazanin"/>
                <w:b/>
                <w:bCs/>
                <w:sz w:val="24"/>
                <w:szCs w:val="24"/>
              </w:rPr>
              <w:t>CV</w:t>
            </w:r>
            <w:r w:rsidRPr="002936CD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مسئول و دستیار هسته پژوهشی</w:t>
            </w:r>
          </w:p>
          <w:p w:rsidR="002936CD" w:rsidRPr="002936CD" w:rsidRDefault="002936CD" w:rsidP="002936CD">
            <w:pPr>
              <w:pStyle w:val="ListParagraph"/>
              <w:jc w:val="medium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2936CD">
              <w:rPr>
                <w:rFonts w:cs="B Nazanin" w:hint="cs"/>
                <w:b/>
                <w:bCs/>
                <w:sz w:val="24"/>
                <w:szCs w:val="24"/>
                <w:rtl/>
              </w:rPr>
              <w:t>-مقالات و طرح های پژوهشی(در حال اجرا یا خاتمه یافته) مرتبط مسئول و دستیار هسته پژوهشی</w:t>
            </w:r>
          </w:p>
          <w:p w:rsidR="002936CD" w:rsidRPr="004965EE" w:rsidRDefault="002936CD" w:rsidP="00027164">
            <w:pPr>
              <w:jc w:val="mediumKashida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43" w:type="dxa"/>
            <w:vMerge/>
          </w:tcPr>
          <w:p w:rsidR="002936CD" w:rsidRPr="004965EE" w:rsidRDefault="002936CD" w:rsidP="004965EE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</w:tr>
    </w:tbl>
    <w:p w:rsidR="00E77502" w:rsidRDefault="00E77502" w:rsidP="00E67AD2">
      <w:pPr>
        <w:spacing w:after="200" w:line="276" w:lineRule="auto"/>
        <w:ind w:left="1669" w:hanging="1669"/>
        <w:rPr>
          <w:rtl/>
        </w:rPr>
      </w:pPr>
      <w:bookmarkStart w:id="0" w:name="_GoBack"/>
      <w:bookmarkEnd w:id="0"/>
    </w:p>
    <w:sectPr w:rsidR="00E77502" w:rsidSect="00A215F3">
      <w:pgSz w:w="16838" w:h="11906" w:orient="landscape"/>
      <w:pgMar w:top="851" w:right="851" w:bottom="0" w:left="1985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79398E"/>
    <w:multiLevelType w:val="hybridMultilevel"/>
    <w:tmpl w:val="082E47AA"/>
    <w:lvl w:ilvl="0" w:tplc="93EAE9C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7FD"/>
    <w:rsid w:val="00027164"/>
    <w:rsid w:val="000736F9"/>
    <w:rsid w:val="002936CD"/>
    <w:rsid w:val="002E25C1"/>
    <w:rsid w:val="004965EE"/>
    <w:rsid w:val="005123AD"/>
    <w:rsid w:val="00613FFB"/>
    <w:rsid w:val="007A27FD"/>
    <w:rsid w:val="00917D9A"/>
    <w:rsid w:val="00973E2C"/>
    <w:rsid w:val="00A215F3"/>
    <w:rsid w:val="00AA14F6"/>
    <w:rsid w:val="00E67AD2"/>
    <w:rsid w:val="00E77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3819202-C05C-4A55-BACF-D0E0AA60D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B Tir"/>
        <w:shadow/>
        <w:sz w:val="18"/>
        <w:szCs w:val="18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3E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36CD"/>
    <w:pPr>
      <w:ind w:left="720"/>
      <w:contextualSpacing/>
    </w:pPr>
  </w:style>
  <w:style w:type="table" w:customStyle="1" w:styleId="TableGrid1">
    <w:name w:val="Table Grid1"/>
    <w:basedOn w:val="TableNormal"/>
    <w:uiPriority w:val="59"/>
    <w:rsid w:val="00E77502"/>
    <w:pPr>
      <w:spacing w:after="0" w:line="240" w:lineRule="auto"/>
    </w:pPr>
    <w:rPr>
      <w:rFonts w:ascii="Calibri" w:eastAsia="Calibri" w:hAnsi="Calibri" w:cs="Arial"/>
      <w:shadow w:val="0"/>
      <w:sz w:val="20"/>
      <w:szCs w:val="20"/>
      <w:lang w:bidi="ar-SA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next w:val="TableGrid"/>
    <w:uiPriority w:val="59"/>
    <w:rsid w:val="00A215F3"/>
    <w:pPr>
      <w:spacing w:after="0" w:line="240" w:lineRule="auto"/>
    </w:pPr>
    <w:rPr>
      <w:rFonts w:ascii="Calibri" w:eastAsia="Calibri" w:hAnsi="Calibri" w:cs="Arial"/>
      <w:shadow w:val="0"/>
      <w:sz w:val="20"/>
      <w:szCs w:val="20"/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696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shahbahrami</dc:creator>
  <cp:keywords/>
  <dc:description/>
  <cp:lastModifiedBy>shahbahrami</cp:lastModifiedBy>
  <cp:revision>11</cp:revision>
  <dcterms:created xsi:type="dcterms:W3CDTF">2018-04-29T04:27:00Z</dcterms:created>
  <dcterms:modified xsi:type="dcterms:W3CDTF">2022-10-12T10:44:00Z</dcterms:modified>
</cp:coreProperties>
</file>